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93F05" w:rsidRPr="00E93F05" w14:paraId="75BC7DAD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E93F05" w:rsidRPr="00E93F05" w14:paraId="23BD08F7" w14:textId="77777777"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E93F05" w:rsidRPr="00E93F05" w14:paraId="250DB9C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E93F05" w:rsidRPr="00E93F05" w14:paraId="7D231FA2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93F05" w:rsidRPr="00E93F05" w14:paraId="332E182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93F05" w:rsidRPr="00E93F05" w14:paraId="5B9C67CD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E93F05" w:rsidRPr="00E93F05" w14:paraId="42BD5661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E93F05" w:rsidRPr="00E93F05" w14:paraId="08644C3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p w14:paraId="2D4342BE" w14:textId="65BBFC4A" w:rsidR="00E93F05" w:rsidRPr="00E93F05" w:rsidRDefault="00E93F05" w:rsidP="00E93F05">
                                                      <w:r w:rsidRPr="00E93F05">
                                                        <w:drawing>
                                                          <wp:inline distT="0" distB="0" distL="0" distR="0" wp14:anchorId="3B0AED6D" wp14:editId="490857E0">
                                                            <wp:extent cx="1645920" cy="1295400"/>
                                                            <wp:effectExtent l="0" t="0" r="0" b="0"/>
                                                            <wp:docPr id="412312189" name="Immagine 2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6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4" cstate="print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1645920" cy="1295400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</wp:inline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ACBAD20" w14:textId="77777777" w:rsidR="00E93F05" w:rsidRPr="00E93F05" w:rsidRDefault="00E93F05" w:rsidP="00E93F05"/>
                                            </w:tc>
                                          </w:tr>
                                        </w:tbl>
                                        <w:p w14:paraId="74A79217" w14:textId="77777777" w:rsidR="00E93F05" w:rsidRPr="00E93F05" w:rsidRDefault="00E93F05" w:rsidP="00E93F05"/>
                                      </w:tc>
                                    </w:tr>
                                  </w:tbl>
                                  <w:p w14:paraId="1A470F99" w14:textId="77777777" w:rsidR="00E93F05" w:rsidRPr="00E93F05" w:rsidRDefault="00E93F05" w:rsidP="00E93F05"/>
                                </w:tc>
                              </w:tr>
                            </w:tbl>
                            <w:p w14:paraId="0A626E03" w14:textId="77777777" w:rsidR="00E93F05" w:rsidRPr="00E93F05" w:rsidRDefault="00E93F05" w:rsidP="00E93F05"/>
                          </w:tc>
                        </w:tr>
                        <w:tr w:rsidR="00E93F05" w:rsidRPr="00E93F05" w14:paraId="1A77CBE5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E93F05" w:rsidRPr="00E93F05" w14:paraId="430B390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E93F05" w:rsidRPr="00E93F05" w14:paraId="5712EA9C" w14:textId="77777777">
                                      <w:tc>
                                        <w:tcPr>
                                          <w:tcW w:w="9000" w:type="dxa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E93F05" w:rsidRPr="00E93F05" w14:paraId="14ECCA9F" w14:textId="77777777"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p w14:paraId="4781930C" w14:textId="77777777" w:rsidR="00E93F05" w:rsidRPr="00E93F05" w:rsidRDefault="00E93F05" w:rsidP="00E93F05"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INCONTRARTI, DOVE CULTURA E RELAZIONI SI FONDONO, IN UN PROGETTO ALL’INSEGNA DELLA LOTTA ALLA POVERTÀ EDUCATIVA E DELLA CULTURA ACCESSIBILE. </w:t>
                                                </w:r>
                                                <w:r w:rsidRPr="00E93F05">
                                                  <w:br/>
                                                  <w:t> </w:t>
                                                </w:r>
                                              </w:p>
                                              <w:p w14:paraId="50F2FD50" w14:textId="77777777" w:rsidR="00E93F05" w:rsidRPr="00E93F05" w:rsidRDefault="00E93F05" w:rsidP="00E93F05"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Como, 12 </w:t>
                                                </w:r>
                                                <w:proofErr w:type="gramStart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Luglio</w:t>
                                                </w:r>
                                                <w:proofErr w:type="gramEnd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2024 </w:t>
                                                </w:r>
                                                <w:r w:rsidRPr="00E93F05">
                                                  <w:t>-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Due anni di promozione di una cultura diffusa e accessibile e di contrasto alla povertà educativa, tra musica, parole e lettura</w:t>
                                                </w:r>
                                                <w:r w:rsidRPr="00E93F05">
                                                  <w:t>.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 Si è concluso nelle scorse settimane il progetto “</w:t>
                                                </w:r>
                                                <w:proofErr w:type="spellStart"/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IncontrArti</w:t>
                                                </w:r>
                                                <w:proofErr w:type="spellEnd"/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. Percorsi in musica e parole per una cultura diffusa e accessibile a Como e Provincia”</w:t>
                                                </w:r>
                                                <w:r w:rsidRPr="00E93F05">
                                                  <w:t xml:space="preserve">, promosso da La Cometa, Il Manto, Teatro Sociale di Como – AsLiCo e Sentiero dei Sogni </w:t>
                                                </w:r>
                                                <w:proofErr w:type="spellStart"/>
                                                <w:r w:rsidRPr="00E93F05">
                                                  <w:t>Aps</w:t>
                                                </w:r>
                                                <w:proofErr w:type="spellEnd"/>
                                                <w:r w:rsidRPr="00E93F05">
                                                  <w:t xml:space="preserve"> e sostenuto da Fondazione Cariplo. Un’idea nata dall’analisi dei preoccupanti dati del contesto post-Covid, che evidenziavano come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il 13.5% dei giovani si trovassero in una condizione di povertà economica </w:t>
                                                </w:r>
                                                <w:proofErr w:type="gramStart"/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ed</w:t>
                                                </w:r>
                                                <w:proofErr w:type="gramEnd"/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educativa</w:t>
                                                </w:r>
                                                <w:r w:rsidRPr="00E93F05">
                                                  <w:t xml:space="preserve">. Inoltre, secondo l’ultima indagine sulla Qualità della Vita de “Il Sole 24 Ore”, Como si trova al </w:t>
                                                </w:r>
                                                <w:proofErr w:type="gramStart"/>
                                                <w:r w:rsidRPr="00E93F05">
                                                  <w:t>49esimo</w:t>
                                                </w:r>
                                                <w:proofErr w:type="gramEnd"/>
                                                <w:r w:rsidRPr="00E93F05">
                                                  <w:t xml:space="preserve"> posto su 107 province per “Cultura e Tempo Libero”, </w:t>
                                                </w:r>
                                                <w:proofErr w:type="gramStart"/>
                                                <w:r w:rsidRPr="00E93F05">
                                                  <w:t>79esima</w:t>
                                                </w:r>
                                                <w:proofErr w:type="gramEnd"/>
                                                <w:r w:rsidRPr="00E93F05">
                                                  <w:t xml:space="preserve"> per “Ingressi agli spettacoli” e addirittura </w:t>
                                                </w:r>
                                                <w:proofErr w:type="gramStart"/>
                                                <w:r w:rsidRPr="00E93F05">
                                                  <w:t>98esima</w:t>
                                                </w:r>
                                                <w:proofErr w:type="gramEnd"/>
                                                <w:r w:rsidRPr="00E93F05">
                                                  <w:t xml:space="preserve"> per numero di librerie ogni 100mila abitanti. Partendo da questi dati, il progetto si è prefissato di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avvicinare i giovani e, in particolar modo, i minori in condizione di povertà educativa o provenienti da famiglie in condizioni di fragilità, alle diverse forme d’arte.</w:t>
                                                </w:r>
                                                <w:r w:rsidRPr="00E93F05">
                                                  <w:t> Il tutto,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coinvolgendo l’intera comunità</w:t>
                                                </w:r>
                                                <w:r w:rsidRPr="00E93F05">
                                                  <w:t> nella fruizione di eventi culturali sul territorio perseguendo, così, l’incontro e lo scambio attraverso l’arte, per compiere un passo verso la cultura e l’altro, sviluppando in bambini e ragazzi competenze e la consapevolezza della storia che ciascuno custodisce dentro di sé, del valore dell’altro, sperimentando la bellezza del territorio e di ciò che li circonda. 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  <w:t>A partire dal 2022 il progetto “</w:t>
                                                </w:r>
                                                <w:proofErr w:type="spellStart"/>
                                                <w:r w:rsidRPr="00E93F05">
                                                  <w:t>IncontrArti</w:t>
                                                </w:r>
                                                <w:proofErr w:type="spellEnd"/>
                                                <w:r w:rsidRPr="00E93F05">
                                                  <w:t>” ha operato a Como e in provincia secondo due linee di intervento: da un lato il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coinvolgimento dei minori tra i 6 e i 18 anni in attività laboratoriali</w:t>
                                                </w:r>
                                                <w:r w:rsidRPr="00E93F05">
                                                  <w:t>, volte a promuovere lo sviluppo di capacità e competenze cognitive, emotive e sociali, necessarie per facilitare l’inclusione all’interno della comunità, e dall’altro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appuntamenti dedicati alla cittadinanza</w:t>
                                                </w:r>
                                                <w:r w:rsidRPr="00E93F05">
                                                  <w:t>, con l’intento di tornare a vivere alcuni dei luoghi simbolo della città. 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"La cultura può e deve essere di tutti e per tutti. </w:t>
                                                </w:r>
                                                <w:proofErr w:type="gramStart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E'</w:t>
                                                </w:r>
                                                <w:proofErr w:type="gramEnd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un compito collettivo farla fiorire e portarla ovunque, renderla accessibile e vicina al cuore di ciascuno. - spiega Julie Pizzuti, Project Manager di Cometa -. Ancora più importante lasciare ai più giovani la possibilità di crearla da protagonisti, per sentirsene sempre parte e non sentirsene esclusi mai."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Due le discipline artistiche protagoniste: la musica e la lettura.</w:t>
                                                </w:r>
                                                <w:r w:rsidRPr="00E93F05">
                                                  <w:t xml:space="preserve"> Nel primo caso, bambini e adolescenti dai 6 ai 14 anni sono stati accompagnati alla scoperta del mondo della lirica. Un percorso iniziato dai laboratori coreutici di voci bianche a cura del Teatro Sociale di Como – </w:t>
                                                </w:r>
                                                <w:proofErr w:type="spellStart"/>
                                                <w:r w:rsidRPr="00E93F05">
                                                  <w:t>Aslico</w:t>
                                                </w:r>
                                                <w:proofErr w:type="spellEnd"/>
                                                <w:r w:rsidRPr="00E93F05">
                                                  <w:t xml:space="preserve"> e di Cometa, con la partecipazione di oltre 20 bambini e ragazzi alla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rappresentazione congiunta di “Turandot. Enigmi al museo”</w:t>
                                                </w:r>
                                                <w:r w:rsidRPr="00E93F05">
                                                  <w:t xml:space="preserve">, per la XXVIII edizione di Opera Domani ispirata a “Turandot” di Giacomo Puccini. Un’opera che a Como ha contato 21 rappresentazioni per le </w:t>
                                                </w:r>
                                                <w:r w:rsidRPr="00E93F05">
                                                  <w:lastRenderedPageBreak/>
                                                  <w:t>scuole, con 12.600 studenti partecipanti, provenienti da 110 Istituti comprensivi, ma anche due spettacoli per le famiglie, per un totale di altri 1000 spettatori. Si è svolto, inoltre,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un laboratorio di lettura ad alta voce del libretto dell’opera lirica.</w:t>
                                                </w:r>
                                                <w:r w:rsidRPr="00E93F05">
                                                  <w:t> Per i bambini del coro e del centro diurno Il Manto di Cometa ha rappresentato l’occasione per conoscere la trama, mentre per i più grandi della scuola Oliver Twist di Cometa, l’opportunità per riflettere e creare parallelismi con il mondo di oggi. Non sono mancate, infine,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 le uscite sul territorio guidate dall’associazione Sentiero dei Sogni</w:t>
                                                </w:r>
                                                <w:r w:rsidRPr="00E93F05">
                                                  <w:t>, volte a conoscere luoghi e personaggi simbolo del territorio comasco. Passeggiate che hanno coinvolto oltre 500 persone di tutte le età, in un vero e proprio incontro intergenerazionale.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  <w:t>“</w:t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Abbiamo bisogno di progetti come questo</w:t>
                                                </w:r>
                                                <w:r w:rsidRPr="00E93F05">
                                                  <w:t> – dichiara Barbara Minghetti, direttrice della programmazione del teatro Sociale AsLiCo – </w:t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Abbiamo bisogno di arte e cultura, soprattutto per i bambini più piccoli e per le persone con fragilità.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Gli spettacoli dal vivo possono essere motori di aggregazione e di inclusione</w:t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”</w:t>
                                                </w:r>
                                                <w:r w:rsidRPr="00E93F05">
                                                  <w:t>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  <w:t>Quanto alla lettura, 85 minori sono stati protagonisti di sei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laboratori di lettura ad alta voce tenuti degli esperti formatori Monica Ettori ed Elvio </w:t>
                                                </w:r>
                                                <w:proofErr w:type="spellStart"/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Schiocchet</w:t>
                                                </w:r>
                                                <w:proofErr w:type="spellEnd"/>
                                                <w:r w:rsidRPr="00E93F05">
                                                  <w:t> e di altrettanti spettacoli di lettura ampiamente partecipati, aperti ai compagni, famiglie, insegnanti e tutta la comunità.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Un viaggio partito dalla conoscenza di sé stessi e creato ad hoc sulla base delle caratteristiche di ciascun gruppo</w:t>
                                                </w:r>
                                                <w:r w:rsidRPr="00E93F05">
                                                  <w:t xml:space="preserve">, attraverso l’incontro con opere come Groviglio di Francesca Zanotto e Christian Sartirana, Le città invisibili di Italo Calvino, Lucia di Roger </w:t>
                                                </w:r>
                                                <w:proofErr w:type="spellStart"/>
                                                <w:r w:rsidRPr="00E93F05">
                                                  <w:t>Olmos</w:t>
                                                </w:r>
                                                <w:proofErr w:type="spellEnd"/>
                                                <w:r w:rsidRPr="00E93F05">
                                                  <w:t>, I Promessi Sposi, Turandot, solo per citarne alcune, laddove grazie al confronto coi testi incontrati i partecipanti sono riusciti a leggere la propria esperienza quotidiana, con importanti riflessioni multidisciplinari a sostegno dello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sviluppo di un pensiero critico</w:t>
                                                </w:r>
                                                <w:r w:rsidRPr="00E93F05">
                                                  <w:t>, fondamentale nel percorso di crescita.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Ogni percorso si è concluso con un “reading” finale, un momento di restituzione alla comunità, ma soprattutto a sé stessi</w:t>
                                                </w:r>
                                                <w:r w:rsidRPr="00E93F05">
                                                  <w:t>, del lavoro fatto.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Bambini e ragazzi si sono anche scoperti in grado di scrivere e di creare un racconto condiviso dal titolo “La città di parola e ascolto”.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  <w:t>Un racconto fantastico capace, però, di suscitare riflessioni sul mondo reale e sulla responsabilità di ognuno nella costruzione di una città in cui ciascuno possa trovare il proprio posto. Anche in questo caso,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il lavoro fatto all’interno del laboratorio è stato, poi, portato all’esterno e presentato alla cittadinanza in un evento di lettura ad alta voce a Cernobbio.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“Il progetto </w:t>
                                                </w:r>
                                                <w:proofErr w:type="spellStart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IncontrArti</w:t>
                                                </w:r>
                                                <w:proofErr w:type="spellEnd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ha dato uno spazio ai ragazzi per poter esprimersi, per poter raccontarsi, partendo dalla propria città e dal proprio quartiere e allo stesso tempo, un po' come alla base del lavoro educativo, tirar fuori i propri talenti, metterli su carta, raccontarli, sentendo storie.“ spiega Matteo Cortesi, educatore de Il Manto di Cometa.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“L’obiettivo era offrire ai ragazzi un percorso educativo e formativo inclusivo a partire dalla cultura vissuta come esperienza </w:t>
                                                </w:r>
                                                <w:r w:rsidRPr="00E93F05">
                                                  <w:t xml:space="preserve">– raccontano Ettori e </w:t>
                                                </w:r>
                                                <w:proofErr w:type="spellStart"/>
                                                <w:r w:rsidRPr="00E93F05">
                                                  <w:t>Schiocchet</w:t>
                                                </w:r>
                                                <w:proofErr w:type="spellEnd"/>
                                                <w:r w:rsidRPr="00E93F05">
                                                  <w:t xml:space="preserve"> – </w:t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ma anche coinvolgere quante più persone in una rete di lettura e booksharing sul territorio.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Ogni ciclo ha utilizzato un linguaggio universale che mescola immagini, suoni, parole e segni alla portata di tutti</w:t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, declinato di volta in volta nelle modalità comunicative più adatte alle fasce di età coinvolte. I partecipanti, così, si sono scoperti in ascolto con il proprio corpo, attraverso il quale scoprire il mondo, ma anche capaci di dare voce alle proprie emozioni e riflessioni,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dando origine, tutti insieme, a un racconto collettivo,</w:t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 presentato alla comunità tramite un reading al termine di ogni laboratorio</w:t>
                                                </w:r>
                                                <w:r w:rsidRPr="00E93F05">
                                                  <w:t>”.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lastRenderedPageBreak/>
                                                  <w:t>Ma la linea di intervento non ha riguardato solo la lettura.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L’associazione Sentiero dei Sogni con il suo falegname e 25 studenti di falegnameria della scuola Oliver Twist di Cometa </w:t>
                                                </w:r>
                                                <w:r w:rsidRPr="00E93F05">
                                                  <w:t>insieme ai loro maestri artigiani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,</w:t>
                                                </w:r>
                                                <w:r w:rsidRPr="00E93F05">
                                                  <w:t> hanno lavorato alla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 progettazione e alla realizzazione di ben nove casette per il bookcrossing, posizionate in luoghi chiave o simbolo del territorio comasco.</w:t>
                                                </w:r>
                                                <w:r w:rsidRPr="00E93F05">
                                                  <w:t>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Le casette sono parte della Lake Como </w:t>
                                                </w:r>
                                                <w:proofErr w:type="spellStart"/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Poetry</w:t>
                                                </w:r>
                                                <w:proofErr w:type="spellEnd"/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Way: un percorso pedonale e letterario di 16 chilometri, raccontati attraverso altrettanti autori e scandito proprio dalle “</w:t>
                                                </w:r>
                                                <w:proofErr w:type="spellStart"/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little</w:t>
                                                </w:r>
                                                <w:proofErr w:type="spellEnd"/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 xml:space="preserve"> free library”</w:t>
                                                </w:r>
                                                <w:r w:rsidRPr="00E93F05">
                                                  <w:t xml:space="preserve">, sulle quali è posto un QR code che permette di ascoltare le audioguide e di scaricare la mappa digitale dell’intero itinerario in italiano e inglese (nell’ambito del progetto </w:t>
                                                </w:r>
                                                <w:proofErr w:type="spellStart"/>
                                                <w:r w:rsidRPr="00E93F05">
                                                  <w:t>IncontrArti</w:t>
                                                </w:r>
                                                <w:proofErr w:type="spellEnd"/>
                                                <w:r w:rsidRPr="00E93F05">
                                                  <w:t xml:space="preserve"> sono state stampate anche 3000 mappe cartacee).  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Ogni casetta è stata inaugurata con un evento gratuito e aperto al pubblico</w:t>
                                                </w:r>
                                                <w:r w:rsidRPr="00E93F05">
                                                  <w:t>, unendo così, come con un filo rosso, le persone, il territorio e il suo patrimonio culturale da scoprire e preservare. Per i ragazzi della scuola Oliver Twist, realizzare qualcosa di utile per la comunità, che contribuisce al bene comune, è stata, oltre che l’occasione per mettere in pratica le competenze acquisite, l’opportunità per sentirsi importanti e utili al territorio.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“Abbiamo focalizzato il nostro impegno sulla narrazione e rigenerazione dei territori </w:t>
                                                </w:r>
                                                <w:r w:rsidRPr="00E93F05">
                                                  <w:t>– racconta Pietro Berra, presidente di Sentiero dei Sogni – </w:t>
                                                </w:r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Un territorio raccontato male è destinato a diventare marginale ed emarginato. Nell’ambito di </w:t>
                                                </w:r>
                                                <w:proofErr w:type="spellStart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IncontrArti</w:t>
                                                </w:r>
                                                <w:proofErr w:type="spellEnd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abbiamo rafforzato la Lake Como </w:t>
                                                </w:r>
                                                <w:proofErr w:type="spellStart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>Poetry</w:t>
                                                </w:r>
                                                <w:proofErr w:type="spellEnd"/>
                                                <w:r w:rsidRPr="00E93F05">
                                                  <w:rPr>
                                                    <w:i/>
                                                    <w:iCs/>
                                                  </w:rPr>
                                                  <w:t xml:space="preserve"> Way, scandita da casette per lo scambio di libri e frequentata da migliaia di persone di tutto il mondo, e ci è piaciuto particolarmente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  <w:i/>
                                                    <w:iCs/>
                                                  </w:rPr>
                                                  <w:t>coinvolgere e far conoscere tra loro generazioni diverse nel progetto.”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  <w:t>E proprio </w:t>
                                                </w:r>
                                                <w:r w:rsidRPr="00E93F05">
                                                  <w:rPr>
                                                    <w:b/>
                                                    <w:bCs/>
                                                  </w:rPr>
                                                  <w:t>gli incontri, le relazioni umane, fuse con una cultura accessibile a tutti e portatrice di valori ed insegnamenti, sono tra le più grandi ricchezze che il progetto ha saputo donare.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hyperlink r:id="rId5" w:tooltip="A questo link" w:history="1">
                                                  <w:r w:rsidRPr="00E93F05">
                                                    <w:rPr>
                                                      <w:rStyle w:val="Collegamentoipertestuale"/>
                                                    </w:rPr>
                                                    <w:t>A questo link</w:t>
                                                  </w:r>
                                                </w:hyperlink>
                                                <w:r w:rsidRPr="00E93F05">
                                                  <w:t> è possibile scaricare le foto del progetto.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hyperlink r:id="rId6" w:tooltip="A questo link " w:history="1">
                                                  <w:r w:rsidRPr="00E93F05">
                                                    <w:rPr>
                                                      <w:rStyle w:val="Collegamentoipertestuale"/>
                                                    </w:rPr>
                                                    <w:t>A questo link</w:t>
                                                  </w:r>
                                                </w:hyperlink>
                                                <w:r w:rsidRPr="00E93F05">
                                                  <w:t> è possibile vedere il video dedicato al progetto.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  <w:t>***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  <w:t>UFFICIO STAMPA </w:t>
                                                </w:r>
                                                <w:r w:rsidRPr="00E93F05">
                                                  <w:br/>
                                                  <w:t xml:space="preserve">Cometa | Davide Cestari | davide.cestari@puntocometa.org | </w:t>
                                                </w:r>
                                                <w:proofErr w:type="spellStart"/>
                                                <w:r w:rsidRPr="00E93F05">
                                                  <w:t>cell</w:t>
                                                </w:r>
                                                <w:proofErr w:type="spellEnd"/>
                                                <w:r w:rsidRPr="00E93F05">
                                                  <w:t>. 335 592 9627</w:t>
                                                </w:r>
                                                <w:r w:rsidRPr="00E93F05">
                                                  <w:br/>
                                                </w:r>
                                                <w:r w:rsidRPr="00E93F05">
                                                  <w:br/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B25E018" w14:textId="77777777" w:rsidR="00E93F05" w:rsidRPr="00E93F05" w:rsidRDefault="00E93F05" w:rsidP="00E93F05"/>
                                      </w:tc>
                                    </w:tr>
                                  </w:tbl>
                                  <w:p w14:paraId="0BBF401C" w14:textId="77777777" w:rsidR="00E93F05" w:rsidRPr="00E93F05" w:rsidRDefault="00E93F05" w:rsidP="00E93F05"/>
                                </w:tc>
                              </w:tr>
                            </w:tbl>
                            <w:p w14:paraId="2098A17C" w14:textId="77777777" w:rsidR="00E93F05" w:rsidRPr="00E93F05" w:rsidRDefault="00E93F05" w:rsidP="00E93F05"/>
                          </w:tc>
                        </w:tr>
                      </w:tbl>
                      <w:p w14:paraId="00D5CC5D" w14:textId="77777777" w:rsidR="00E93F05" w:rsidRPr="00E93F05" w:rsidRDefault="00E93F05" w:rsidP="00E93F05"/>
                    </w:tc>
                  </w:tr>
                </w:tbl>
                <w:p w14:paraId="1A9D6875" w14:textId="77777777" w:rsidR="00E93F05" w:rsidRPr="00E93F05" w:rsidRDefault="00E93F05" w:rsidP="00E93F05"/>
              </w:tc>
            </w:tr>
          </w:tbl>
          <w:p w14:paraId="260DAD42" w14:textId="77777777" w:rsidR="00E93F05" w:rsidRPr="00E93F05" w:rsidRDefault="00E93F05" w:rsidP="00E93F05"/>
        </w:tc>
      </w:tr>
    </w:tbl>
    <w:p w14:paraId="2DC5D984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05"/>
    <w:rsid w:val="003A135B"/>
    <w:rsid w:val="007E24FF"/>
    <w:rsid w:val="00A30211"/>
    <w:rsid w:val="00DB214C"/>
    <w:rsid w:val="00E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3DC9"/>
  <w15:chartTrackingRefBased/>
  <w15:docId w15:val="{B620BCF2-F5B7-4AE8-A251-07F3B098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3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3F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3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3F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93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3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3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3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3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3F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3F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93F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3F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3F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3F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93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9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93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93F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93F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93F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93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93F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93F0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93F0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3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j-dCsyGyDw" TargetMode="External"/><Relationship Id="rId5" Type="http://schemas.openxmlformats.org/officeDocument/2006/relationships/hyperlink" Target="https://www.puntocometa.org/wp-content/uploads/2024/07/FOTO.zip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1371</Words>
  <Characters>7816</Characters>
  <Application>Microsoft Office Word</Application>
  <DocSecurity>0</DocSecurity>
  <Lines>65</Lines>
  <Paragraphs>18</Paragraphs>
  <ScaleCrop>false</ScaleCrop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2025-11-11T11:17:00Z</dcterms:created>
  <dcterms:modified xsi:type="dcterms:W3CDTF">2025-11-11T11:18:00Z</dcterms:modified>
</cp:coreProperties>
</file>